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CE8" w:rsidRDefault="00E15CE8" w:rsidP="00E15CE8">
      <w:pPr>
        <w:pStyle w:val="3"/>
        <w:jc w:val="center"/>
      </w:pPr>
      <w:proofErr w:type="spellStart"/>
      <w:r>
        <w:t>Емблеми</w:t>
      </w:r>
      <w:proofErr w:type="spellEnd"/>
      <w:r>
        <w:t xml:space="preserve"> на </w:t>
      </w:r>
      <w:proofErr w:type="spellStart"/>
      <w:r>
        <w:t>комір</w:t>
      </w:r>
      <w:proofErr w:type="spellEnd"/>
      <w:r>
        <w:t xml:space="preserve"> </w:t>
      </w:r>
      <w:proofErr w:type="spellStart"/>
      <w:r>
        <w:t>парадної</w:t>
      </w:r>
      <w:proofErr w:type="spellEnd"/>
      <w:r>
        <w:t xml:space="preserve"> та </w:t>
      </w:r>
      <w:proofErr w:type="spellStart"/>
      <w:r>
        <w:t>повсякденної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E15CE8" w:rsidTr="00EE5C32">
        <w:tc>
          <w:tcPr>
            <w:tcW w:w="5000" w:type="pct"/>
          </w:tcPr>
          <w:p w:rsidR="00E15CE8" w:rsidRDefault="00E15CE8" w:rsidP="00EE5C32">
            <w:pPr>
              <w:pStyle w:val="a3"/>
              <w:jc w:val="right"/>
            </w:pPr>
            <w:proofErr w:type="spellStart"/>
            <w:r>
              <w:t>Таблиця</w:t>
            </w:r>
            <w:proofErr w:type="spellEnd"/>
            <w:r>
              <w:t xml:space="preserve"> 1</w:t>
            </w:r>
          </w:p>
        </w:tc>
      </w:tr>
    </w:tbl>
    <w:p w:rsidR="00E15CE8" w:rsidRDefault="00E15CE8" w:rsidP="00E15CE8"/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61"/>
        <w:gridCol w:w="4205"/>
        <w:gridCol w:w="4579"/>
      </w:tblGrid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N з/п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  <w:jc w:val="center"/>
            </w:pPr>
            <w:proofErr w:type="spellStart"/>
            <w:r>
              <w:t>Приналежність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proofErr w:type="spellStart"/>
            <w:r>
              <w:t>Емблема</w:t>
            </w:r>
            <w:proofErr w:type="spellEnd"/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  <w:jc w:val="center"/>
            </w:pPr>
            <w:r>
              <w:t>2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3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Загальновійськова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0.25pt;height:64.5pt">
                  <v:imagedata r:id="rId4" r:href="rId5"/>
                </v:shape>
              </w:pict>
            </w:r>
            <w:r>
              <w:t> </w:t>
            </w:r>
            <w:r>
              <w:br/>
              <w:t>мал. 174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2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Авіація</w:t>
            </w:r>
            <w:proofErr w:type="spellEnd"/>
            <w:r>
              <w:t xml:space="preserve"> (</w:t>
            </w:r>
            <w:proofErr w:type="spellStart"/>
            <w:r>
              <w:t>льотний</w:t>
            </w:r>
            <w:proofErr w:type="spellEnd"/>
            <w:r>
              <w:t xml:space="preserve"> склад,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бойового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авіацією</w:t>
            </w:r>
            <w:proofErr w:type="spellEnd"/>
            <w:r>
              <w:t xml:space="preserve">, </w:t>
            </w:r>
            <w:proofErr w:type="spellStart"/>
            <w:r>
              <w:t>інженерно-авіаційної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та </w:t>
            </w:r>
            <w:proofErr w:type="spellStart"/>
            <w:r>
              <w:t>авіаційно-технічного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>)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26" type="#_x0000_t75" alt="" style="width:173.25pt;height:64.5pt">
                  <v:imagedata r:id="rId6" r:href="rId7"/>
                </v:shape>
              </w:pict>
            </w:r>
            <w:r>
              <w:t> </w:t>
            </w:r>
            <w:r>
              <w:br/>
              <w:t>мал. 175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3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Військово-Морські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27" type="#_x0000_t75" alt="" style="width:119.25pt;height:75pt">
                  <v:imagedata r:id="rId8" r:href="rId9"/>
                </v:shape>
              </w:pict>
            </w:r>
            <w:r>
              <w:t> </w:t>
            </w:r>
            <w:r>
              <w:br/>
              <w:t>мал. 176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4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Високомобільні</w:t>
            </w:r>
            <w:proofErr w:type="spellEnd"/>
            <w:r>
              <w:t xml:space="preserve"> </w:t>
            </w:r>
            <w:proofErr w:type="spellStart"/>
            <w:r>
              <w:t>десантні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  <w:r>
              <w:t xml:space="preserve"> та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повітрянодесантної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і </w:t>
            </w:r>
            <w:proofErr w:type="spellStart"/>
            <w:r>
              <w:t>родів</w:t>
            </w:r>
            <w:proofErr w:type="spellEnd"/>
            <w:r>
              <w:t xml:space="preserve"> </w:t>
            </w:r>
            <w:proofErr w:type="spellStart"/>
            <w:r>
              <w:t>військ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28" type="#_x0000_t75" alt="" style="width:206.25pt;height:58.5pt">
                  <v:imagedata r:id="rId10" r:href="rId11"/>
                </v:shape>
              </w:pict>
            </w:r>
            <w:r>
              <w:t> </w:t>
            </w:r>
            <w:r>
              <w:br/>
              <w:t>мал. 177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5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Сили</w:t>
            </w:r>
            <w:proofErr w:type="spellEnd"/>
            <w:r>
              <w:t xml:space="preserve">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операцій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29" type="#_x0000_t75" alt="" style="width:99.75pt;height:63.75pt">
                  <v:imagedata r:id="rId12" r:href="rId13"/>
                </v:shape>
              </w:pict>
            </w:r>
            <w:r>
              <w:t> </w:t>
            </w:r>
            <w:r>
              <w:br/>
              <w:t>мал. 178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6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тилового</w:t>
            </w:r>
            <w:proofErr w:type="spellEnd"/>
            <w:r>
              <w:t xml:space="preserve"> (</w:t>
            </w:r>
            <w:proofErr w:type="spellStart"/>
            <w:r>
              <w:t>матеріально-технічного</w:t>
            </w:r>
            <w:proofErr w:type="spellEnd"/>
            <w:r>
              <w:t xml:space="preserve">) </w:t>
            </w:r>
            <w:proofErr w:type="spellStart"/>
            <w:r>
              <w:t>забезпечення</w:t>
            </w:r>
            <w:proofErr w:type="spellEnd"/>
            <w:r>
              <w:t xml:space="preserve"> (</w:t>
            </w:r>
            <w:proofErr w:type="spellStart"/>
            <w:r>
              <w:t>логістики</w:t>
            </w:r>
            <w:proofErr w:type="spellEnd"/>
            <w:r>
              <w:t xml:space="preserve">)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і </w:t>
            </w:r>
            <w:proofErr w:type="spellStart"/>
            <w:r>
              <w:t>родів</w:t>
            </w:r>
            <w:proofErr w:type="spellEnd"/>
            <w:r>
              <w:t xml:space="preserve"> </w:t>
            </w:r>
            <w:proofErr w:type="spellStart"/>
            <w:r>
              <w:t>військ</w:t>
            </w:r>
            <w:proofErr w:type="spellEnd"/>
            <w:r>
              <w:t xml:space="preserve"> 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0" type="#_x0000_t75" alt="" style="width:156.75pt;height:51.75pt">
                  <v:imagedata r:id="rId14" r:href="rId15"/>
                </v:shape>
              </w:pict>
            </w:r>
            <w:r>
              <w:t> </w:t>
            </w:r>
            <w:r>
              <w:br/>
              <w:t>мал. 179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7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Механізовані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1" type="#_x0000_t75" alt="" style="width:128.25pt;height:64.5pt">
                  <v:imagedata r:id="rId16" r:href="rId17"/>
                </v:shape>
              </w:pict>
            </w:r>
            <w:r>
              <w:t> </w:t>
            </w:r>
            <w:r>
              <w:br/>
              <w:t>мал. 180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Танкові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  <w:r>
              <w:t xml:space="preserve">, </w:t>
            </w:r>
            <w:proofErr w:type="spellStart"/>
            <w:r>
              <w:t>танкові</w:t>
            </w:r>
            <w:proofErr w:type="spellEnd"/>
            <w:r>
              <w:t xml:space="preserve"> </w:t>
            </w:r>
            <w:proofErr w:type="spellStart"/>
            <w:r>
              <w:t>підрозділи</w:t>
            </w:r>
            <w:proofErr w:type="spellEnd"/>
            <w:r>
              <w:t xml:space="preserve"> </w:t>
            </w:r>
            <w:proofErr w:type="spellStart"/>
            <w:r>
              <w:t>родів</w:t>
            </w:r>
            <w:proofErr w:type="spellEnd"/>
            <w:r>
              <w:t xml:space="preserve"> </w:t>
            </w:r>
            <w:proofErr w:type="spellStart"/>
            <w:r>
              <w:t>військ</w:t>
            </w:r>
            <w:proofErr w:type="spellEnd"/>
            <w:r>
              <w:t xml:space="preserve"> та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бронетанкової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2" type="#_x0000_t75" alt="" style="width:136.5pt;height:61.5pt">
                  <v:imagedata r:id="rId18" r:href="rId19"/>
                </v:shape>
              </w:pict>
            </w:r>
            <w:r>
              <w:t> </w:t>
            </w:r>
            <w:r>
              <w:br/>
              <w:t>мал. 181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9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Ракетні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  <w:r>
              <w:t xml:space="preserve"> та </w:t>
            </w:r>
            <w:proofErr w:type="spellStart"/>
            <w:r>
              <w:t>артилерія</w:t>
            </w:r>
            <w:proofErr w:type="spellEnd"/>
            <w:r>
              <w:t xml:space="preserve">, </w:t>
            </w:r>
            <w:proofErr w:type="spellStart"/>
            <w:r>
              <w:t>артилерійські</w:t>
            </w:r>
            <w:proofErr w:type="spellEnd"/>
            <w:r>
              <w:t xml:space="preserve"> </w:t>
            </w:r>
            <w:proofErr w:type="spellStart"/>
            <w:r>
              <w:t>підрозділи</w:t>
            </w:r>
            <w:proofErr w:type="spellEnd"/>
            <w:r>
              <w:t xml:space="preserve"> </w:t>
            </w:r>
            <w:proofErr w:type="spellStart"/>
            <w:r>
              <w:t>родів</w:t>
            </w:r>
            <w:proofErr w:type="spellEnd"/>
            <w:r>
              <w:t xml:space="preserve"> </w:t>
            </w:r>
            <w:proofErr w:type="spellStart"/>
            <w:r>
              <w:t>військ</w:t>
            </w:r>
            <w:proofErr w:type="spellEnd"/>
            <w:r>
              <w:t xml:space="preserve">,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ракетно-</w:t>
            </w:r>
            <w:proofErr w:type="spellStart"/>
            <w:r>
              <w:t>артилерійського</w:t>
            </w:r>
            <w:proofErr w:type="spellEnd"/>
            <w:r>
              <w:t xml:space="preserve"> </w:t>
            </w:r>
            <w:proofErr w:type="spellStart"/>
            <w:r>
              <w:t>озброєння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3" type="#_x0000_t75" alt="" style="width:117pt;height:60pt">
                  <v:imagedata r:id="rId20" r:href="rId21"/>
                </v:shape>
              </w:pict>
            </w:r>
            <w:r>
              <w:t> </w:t>
            </w:r>
            <w:r>
              <w:br/>
              <w:t>мал. 182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10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Інженерні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  <w:r>
              <w:t xml:space="preserve"> та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інженерного</w:t>
            </w:r>
            <w:proofErr w:type="spellEnd"/>
            <w:r>
              <w:t xml:space="preserve"> </w:t>
            </w:r>
            <w:proofErr w:type="spellStart"/>
            <w:r>
              <w:t>озброєння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4" type="#_x0000_t75" alt="" style="width:141.75pt;height:57.75pt">
                  <v:imagedata r:id="rId22" r:href="rId23"/>
                </v:shape>
              </w:pict>
            </w:r>
            <w:r>
              <w:t> </w:t>
            </w:r>
            <w:r>
              <w:br/>
              <w:t>мал. 183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11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Війська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,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автоматизованих</w:t>
            </w:r>
            <w:proofErr w:type="spellEnd"/>
            <w:r>
              <w:t xml:space="preserve"> систем 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кібернетичної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5" type="#_x0000_t75" alt="" style="width:114.75pt;height:54pt">
                  <v:imagedata r:id="rId24" r:href="rId25"/>
                </v:shape>
              </w:pict>
            </w:r>
            <w:r>
              <w:t> </w:t>
            </w:r>
            <w:r>
              <w:br/>
              <w:t>мал. 184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12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Війська</w:t>
            </w:r>
            <w:proofErr w:type="spellEnd"/>
            <w:r>
              <w:t xml:space="preserve"> </w:t>
            </w:r>
            <w:proofErr w:type="spellStart"/>
            <w:r>
              <w:t>радіаційного</w:t>
            </w:r>
            <w:proofErr w:type="spellEnd"/>
            <w:r>
              <w:t xml:space="preserve">, </w:t>
            </w:r>
            <w:proofErr w:type="spellStart"/>
            <w:r>
              <w:t>хімічного</w:t>
            </w:r>
            <w:proofErr w:type="spellEnd"/>
            <w:r>
              <w:t xml:space="preserve"> та </w:t>
            </w:r>
            <w:proofErr w:type="spellStart"/>
            <w:r>
              <w:t>бактеріологічного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,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екологічної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6" type="#_x0000_t75" alt="" style="width:141pt;height:60pt">
                  <v:imagedata r:id="rId26" r:href="rId27"/>
                </v:shape>
              </w:pict>
            </w:r>
            <w:r>
              <w:t> </w:t>
            </w:r>
            <w:r>
              <w:br/>
              <w:t>мал. 185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13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Війська</w:t>
            </w:r>
            <w:proofErr w:type="spellEnd"/>
            <w:r>
              <w:t xml:space="preserve"> </w:t>
            </w:r>
            <w:proofErr w:type="spellStart"/>
            <w:r>
              <w:t>протиповітряної</w:t>
            </w:r>
            <w:proofErr w:type="spellEnd"/>
            <w:r>
              <w:t xml:space="preserve"> оборони СВ ЗСУ та </w:t>
            </w:r>
            <w:proofErr w:type="spellStart"/>
            <w:r>
              <w:t>зенітні</w:t>
            </w:r>
            <w:proofErr w:type="spellEnd"/>
            <w:r>
              <w:t xml:space="preserve"> </w:t>
            </w:r>
            <w:proofErr w:type="spellStart"/>
            <w:r>
              <w:t>ракетні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  <w:r>
              <w:t xml:space="preserve"> ПС ЗСУ та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зенітного</w:t>
            </w:r>
            <w:proofErr w:type="spellEnd"/>
            <w:r>
              <w:t xml:space="preserve"> ракетного </w:t>
            </w:r>
            <w:proofErr w:type="spellStart"/>
            <w:r>
              <w:t>озброєння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7" type="#_x0000_t75" alt="" style="width:122.25pt;height:60pt">
                  <v:imagedata r:id="rId28" r:href="rId29"/>
                </v:shape>
              </w:pict>
            </w:r>
            <w:r>
              <w:t> </w:t>
            </w:r>
            <w:r>
              <w:br/>
              <w:t>мал. 186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14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Радіотехнічні</w:t>
            </w:r>
            <w:proofErr w:type="spellEnd"/>
            <w:r>
              <w:t xml:space="preserve"> </w:t>
            </w:r>
            <w:proofErr w:type="spellStart"/>
            <w:r>
              <w:t>війська</w:t>
            </w:r>
            <w:proofErr w:type="spellEnd"/>
            <w:r>
              <w:t xml:space="preserve"> ПС ЗСУ та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радіотехнічного</w:t>
            </w:r>
            <w:proofErr w:type="spellEnd"/>
            <w:r>
              <w:t xml:space="preserve"> </w:t>
            </w:r>
            <w:proofErr w:type="spellStart"/>
            <w:r>
              <w:t>озброєння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8" type="#_x0000_t75" alt="" style="width:120.75pt;height:58.5pt">
                  <v:imagedata r:id="rId30" r:href="rId31"/>
                </v:shape>
              </w:pict>
            </w:r>
            <w:r>
              <w:t> </w:t>
            </w:r>
            <w:r>
              <w:br/>
              <w:t>мал. 187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15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Медична</w:t>
            </w:r>
            <w:proofErr w:type="spellEnd"/>
            <w:r>
              <w:t xml:space="preserve"> служба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39" type="#_x0000_t75" alt="" style="width:114pt;height:60.75pt">
                  <v:imagedata r:id="rId32" r:href="rId33"/>
                </v:shape>
              </w:pict>
            </w:r>
            <w:r>
              <w:t> </w:t>
            </w:r>
            <w:r>
              <w:br/>
              <w:t>мал. 188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16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Ветеринарна</w:t>
            </w:r>
            <w:proofErr w:type="spellEnd"/>
            <w:r>
              <w:t xml:space="preserve"> медицина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0" type="#_x0000_t75" alt="" style="width:105pt;height:56.25pt">
                  <v:imagedata r:id="rId34" r:href="rId35"/>
                </v:shape>
              </w:pict>
            </w:r>
            <w:r>
              <w:t> </w:t>
            </w:r>
            <w:r>
              <w:br/>
              <w:t>мал. 189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lastRenderedPageBreak/>
              <w:t>17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Автомобільні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та </w:t>
            </w:r>
            <w:proofErr w:type="spellStart"/>
            <w:r>
              <w:t>підрозділи</w:t>
            </w:r>
            <w:proofErr w:type="spellEnd"/>
            <w:r>
              <w:t xml:space="preserve">,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автотехнічного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військові</w:t>
            </w:r>
            <w:proofErr w:type="spellEnd"/>
            <w:r>
              <w:t xml:space="preserve"> </w:t>
            </w:r>
            <w:proofErr w:type="spellStart"/>
            <w:r>
              <w:t>водії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1" type="#_x0000_t75" alt="" style="width:108pt;height:53.25pt">
                  <v:imagedata r:id="rId36" r:href="rId37"/>
                </v:shape>
              </w:pict>
            </w:r>
            <w:r>
              <w:t> </w:t>
            </w:r>
            <w:r>
              <w:br/>
              <w:t>мал. 190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18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r>
              <w:t xml:space="preserve">Служба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сполучень</w:t>
            </w:r>
            <w:proofErr w:type="spellEnd"/>
            <w:r>
              <w:t xml:space="preserve"> і </w:t>
            </w:r>
            <w:proofErr w:type="spellStart"/>
            <w:r>
              <w:t>перевезень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спеціалісти</w:t>
            </w:r>
            <w:proofErr w:type="spellEnd"/>
            <w:r>
              <w:t xml:space="preserve"> транспортного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2" type="#_x0000_t75" alt="" style="width:166.5pt;height:54pt">
                  <v:imagedata r:id="rId38" r:href="rId39"/>
                </v:shape>
              </w:pict>
            </w:r>
            <w:r>
              <w:t> </w:t>
            </w:r>
            <w:r>
              <w:br/>
              <w:t>мал. 191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19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Юридична</w:t>
            </w:r>
            <w:proofErr w:type="spellEnd"/>
            <w:r>
              <w:t xml:space="preserve"> служба та </w:t>
            </w: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цивільно-військового</w:t>
            </w:r>
            <w:proofErr w:type="spellEnd"/>
            <w:r>
              <w:t xml:space="preserve"> </w:t>
            </w:r>
            <w:proofErr w:type="spellStart"/>
            <w:r>
              <w:t>співробітництва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3" type="#_x0000_t75" alt="" style="width:123pt;height:56.25pt">
                  <v:imagedata r:id="rId40" r:href="rId41"/>
                </v:shape>
              </w:pict>
            </w:r>
            <w:r>
              <w:t> </w:t>
            </w:r>
            <w:r>
              <w:br/>
              <w:t>мал. 192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20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Військова</w:t>
            </w:r>
            <w:proofErr w:type="spellEnd"/>
            <w:r>
              <w:t xml:space="preserve"> служба правопорядку у </w:t>
            </w:r>
            <w:proofErr w:type="spellStart"/>
            <w:r>
              <w:t>Збройних</w:t>
            </w:r>
            <w:proofErr w:type="spellEnd"/>
            <w:r>
              <w:t xml:space="preserve"> Силах </w:t>
            </w:r>
            <w:proofErr w:type="spellStart"/>
            <w:r>
              <w:t>України</w:t>
            </w:r>
            <w:proofErr w:type="spellEnd"/>
            <w:r>
              <w:t xml:space="preserve"> (</w:t>
            </w:r>
            <w:proofErr w:type="spellStart"/>
            <w:r>
              <w:t>військова</w:t>
            </w:r>
            <w:proofErr w:type="spellEnd"/>
            <w:r>
              <w:t xml:space="preserve"> </w:t>
            </w:r>
            <w:proofErr w:type="spellStart"/>
            <w:r>
              <w:t>поліція</w:t>
            </w:r>
            <w:proofErr w:type="spellEnd"/>
            <w:r>
              <w:t>)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4" type="#_x0000_t75" alt="" style="width:129pt;height:63pt">
                  <v:imagedata r:id="rId42" r:href="rId43"/>
                </v:shape>
              </w:pict>
            </w:r>
            <w:r>
              <w:t> </w:t>
            </w:r>
            <w:r>
              <w:br/>
              <w:t>мал. 193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21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Військові</w:t>
            </w:r>
            <w:proofErr w:type="spellEnd"/>
            <w:r>
              <w:t xml:space="preserve"> </w:t>
            </w:r>
            <w:proofErr w:type="spellStart"/>
            <w:r>
              <w:t>диригенти</w:t>
            </w:r>
            <w:proofErr w:type="spellEnd"/>
            <w:r>
              <w:t xml:space="preserve"> та </w:t>
            </w:r>
            <w:proofErr w:type="spellStart"/>
            <w:r>
              <w:t>музиканти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5" type="#_x0000_t75" alt="" style="width:92.25pt;height:63.75pt">
                  <v:imagedata r:id="rId44" r:href="rId45"/>
                </v:shape>
              </w:pict>
            </w:r>
            <w:r>
              <w:t> </w:t>
            </w:r>
            <w:r>
              <w:br/>
              <w:t>мал. 194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22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Емблеми</w:t>
            </w:r>
            <w:proofErr w:type="spellEnd"/>
            <w:r>
              <w:t xml:space="preserve"> </w:t>
            </w:r>
            <w:proofErr w:type="spellStart"/>
            <w:r>
              <w:t>вищого</w:t>
            </w:r>
            <w:proofErr w:type="spellEnd"/>
            <w:r>
              <w:t xml:space="preserve"> </w:t>
            </w:r>
            <w:proofErr w:type="spellStart"/>
            <w:r>
              <w:t>офіцерського</w:t>
            </w:r>
            <w:proofErr w:type="spellEnd"/>
            <w:r>
              <w:t xml:space="preserve"> складу*</w:t>
            </w:r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6" type="#_x0000_t75" alt="" style="width:142.5pt;height:42.75pt">
                  <v:imagedata r:id="rId46" r:href="rId47"/>
                </v:shape>
              </w:pict>
            </w:r>
            <w:r>
              <w:t> </w:t>
            </w:r>
            <w:r>
              <w:br/>
              <w:t>мал. 195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23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Спеціалісти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7" type="#_x0000_t75" alt="" style="width:111.75pt;height:53.25pt">
                  <v:imagedata r:id="rId48" r:href="rId49"/>
                </v:shape>
              </w:pict>
            </w:r>
            <w:r>
              <w:t> </w:t>
            </w:r>
            <w:r>
              <w:br/>
              <w:t>мал. 196</w:t>
            </w:r>
          </w:p>
        </w:tc>
      </w:tr>
      <w:tr w:rsidR="00E15CE8" w:rsidTr="00EE5C32">
        <w:tc>
          <w:tcPr>
            <w:tcW w:w="300" w:type="pct"/>
          </w:tcPr>
          <w:p w:rsidR="00E15CE8" w:rsidRDefault="00E15CE8" w:rsidP="00EE5C32">
            <w:pPr>
              <w:pStyle w:val="a3"/>
              <w:jc w:val="center"/>
            </w:pPr>
            <w:r>
              <w:t>24</w:t>
            </w:r>
          </w:p>
        </w:tc>
        <w:tc>
          <w:tcPr>
            <w:tcW w:w="2250" w:type="pct"/>
          </w:tcPr>
          <w:p w:rsidR="00E15CE8" w:rsidRDefault="00E15CE8" w:rsidP="00EE5C32">
            <w:pPr>
              <w:pStyle w:val="a3"/>
            </w:pP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радіоелектронної</w:t>
            </w:r>
            <w:proofErr w:type="spellEnd"/>
            <w:r>
              <w:t xml:space="preserve"> </w:t>
            </w:r>
            <w:proofErr w:type="spellStart"/>
            <w:r>
              <w:t>боротьби</w:t>
            </w:r>
            <w:proofErr w:type="spellEnd"/>
            <w:r>
              <w:t xml:space="preserve"> та </w:t>
            </w:r>
            <w:proofErr w:type="spellStart"/>
            <w:r>
              <w:t>радіоелектронної</w:t>
            </w:r>
            <w:proofErr w:type="spellEnd"/>
            <w:r>
              <w:t xml:space="preserve"> </w:t>
            </w:r>
            <w:proofErr w:type="spellStart"/>
            <w:r>
              <w:t>розвідки</w:t>
            </w:r>
            <w:proofErr w:type="spellEnd"/>
          </w:p>
        </w:tc>
        <w:tc>
          <w:tcPr>
            <w:tcW w:w="2450" w:type="pct"/>
          </w:tcPr>
          <w:p w:rsidR="00E15CE8" w:rsidRDefault="00E15CE8" w:rsidP="00EE5C32">
            <w:pPr>
              <w:pStyle w:val="a3"/>
              <w:jc w:val="center"/>
            </w:pPr>
            <w:r>
              <w:t> </w:t>
            </w:r>
            <w:r>
              <w:pict>
                <v:shape id="_x0000_i1048" type="#_x0000_t75" alt="" style="width:150pt;height:55.5pt">
                  <v:imagedata r:id="rId50" r:href="rId51"/>
                </v:shape>
              </w:pict>
            </w:r>
            <w:r>
              <w:t> </w:t>
            </w:r>
            <w:r>
              <w:br/>
              <w:t>мал. 197</w:t>
            </w:r>
          </w:p>
        </w:tc>
      </w:tr>
    </w:tbl>
    <w:p w:rsidR="00E15CE8" w:rsidRDefault="00E15CE8" w:rsidP="00E15CE8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E15CE8" w:rsidTr="00EE5C32">
        <w:tc>
          <w:tcPr>
            <w:tcW w:w="5000" w:type="pct"/>
          </w:tcPr>
          <w:p w:rsidR="00E15CE8" w:rsidRDefault="00E15CE8" w:rsidP="00EE5C32">
            <w:pPr>
              <w:pStyle w:val="a3"/>
              <w:jc w:val="both"/>
            </w:pPr>
            <w:proofErr w:type="spellStart"/>
            <w:r>
              <w:rPr>
                <w:b/>
                <w:bCs/>
              </w:rPr>
              <w:t>Примітка</w:t>
            </w:r>
            <w:proofErr w:type="spellEnd"/>
            <w:r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>
              <w:t>Емблеми</w:t>
            </w:r>
            <w:proofErr w:type="spellEnd"/>
            <w:r>
              <w:t xml:space="preserve"> </w:t>
            </w:r>
            <w:proofErr w:type="spellStart"/>
            <w:r>
              <w:t>кріпляться</w:t>
            </w:r>
            <w:proofErr w:type="spellEnd"/>
            <w:r>
              <w:t xml:space="preserve"> на </w:t>
            </w:r>
            <w:proofErr w:type="spellStart"/>
            <w:r>
              <w:t>комірі</w:t>
            </w:r>
            <w:proofErr w:type="spellEnd"/>
            <w:r>
              <w:t xml:space="preserve"> </w:t>
            </w:r>
            <w:proofErr w:type="spellStart"/>
            <w:r>
              <w:t>кітеля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спеціальності</w:t>
            </w:r>
            <w:proofErr w:type="spellEnd"/>
            <w:r>
              <w:t xml:space="preserve"> </w:t>
            </w:r>
            <w:proofErr w:type="spellStart"/>
            <w:r>
              <w:t>військовослужбовців</w:t>
            </w:r>
            <w:proofErr w:type="spellEnd"/>
            <w:r>
              <w:t xml:space="preserve"> та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виду, роду </w:t>
            </w:r>
            <w:proofErr w:type="spellStart"/>
            <w:r>
              <w:t>військ</w:t>
            </w:r>
            <w:proofErr w:type="spellEnd"/>
            <w:r>
              <w:t xml:space="preserve">, до </w:t>
            </w:r>
            <w:proofErr w:type="spellStart"/>
            <w:r>
              <w:t>якого</w:t>
            </w:r>
            <w:proofErr w:type="spellEnd"/>
            <w:r>
              <w:t xml:space="preserve"> належать </w:t>
            </w:r>
            <w:proofErr w:type="spellStart"/>
            <w:r>
              <w:t>військова</w:t>
            </w:r>
            <w:proofErr w:type="spellEnd"/>
            <w:r>
              <w:t xml:space="preserve"> </w:t>
            </w:r>
            <w:proofErr w:type="spellStart"/>
            <w:r>
              <w:t>частина</w:t>
            </w:r>
            <w:proofErr w:type="spellEnd"/>
            <w:r>
              <w:t xml:space="preserve">, </w:t>
            </w:r>
            <w:proofErr w:type="spellStart"/>
            <w:r>
              <w:t>підрозділ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.</w:t>
            </w:r>
          </w:p>
          <w:p w:rsidR="00E15CE8" w:rsidRDefault="00E15CE8" w:rsidP="00EE5C32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proofErr w:type="spellStart"/>
            <w:r>
              <w:rPr>
                <w:sz w:val="20"/>
                <w:szCs w:val="20"/>
              </w:rPr>
              <w:t>Емблеми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вищого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офіцерського</w:t>
            </w:r>
            <w:proofErr w:type="spellEnd"/>
            <w:r>
              <w:rPr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sz w:val="20"/>
                <w:szCs w:val="20"/>
              </w:rPr>
              <w:t>носять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лацкані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нижче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емблем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спеціальністю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62760F" w:rsidRDefault="0062760F">
      <w:bookmarkStart w:id="0" w:name="_GoBack"/>
      <w:bookmarkEnd w:id="0"/>
    </w:p>
    <w:sectPr w:rsidR="0062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E8"/>
    <w:rsid w:val="0062760F"/>
    <w:rsid w:val="00E1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8A554-5A81-49CF-8439-DE4ACAFF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15C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15CE8"/>
    <w:pPr>
      <w:spacing w:before="100" w:beforeAutospacing="1" w:after="100" w:afterAutospacing="1"/>
    </w:pPr>
  </w:style>
  <w:style w:type="table" w:styleId="a4">
    <w:name w:val="Table Grid"/>
    <w:basedOn w:val="a1"/>
    <w:rsid w:val="00E1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RE31370_IMG_463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RE31370_IMG_476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RE31370_IMG_467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RE31370_IMG_480.GIF" TargetMode="External"/><Relationship Id="rId50" Type="http://schemas.openxmlformats.org/officeDocument/2006/relationships/image" Target="media/image24.png"/><Relationship Id="rId7" Type="http://schemas.openxmlformats.org/officeDocument/2006/relationships/image" Target="RE31370_IMG_460.GIF" TargetMode="External"/><Relationship Id="rId12" Type="http://schemas.openxmlformats.org/officeDocument/2006/relationships/image" Target="media/image5.png"/><Relationship Id="rId17" Type="http://schemas.openxmlformats.org/officeDocument/2006/relationships/image" Target="RE31370_IMG_465.GIF" TargetMode="External"/><Relationship Id="rId25" Type="http://schemas.openxmlformats.org/officeDocument/2006/relationships/image" Target="RE31370_IMG_469.GIF" TargetMode="External"/><Relationship Id="rId33" Type="http://schemas.openxmlformats.org/officeDocument/2006/relationships/image" Target="RE31370_IMG_473.GIF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RE31370_IMG_471.GIF" TargetMode="External"/><Relationship Id="rId41" Type="http://schemas.openxmlformats.org/officeDocument/2006/relationships/image" Target="RE31370_IMG_477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RE31370_IMG_462.GI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RE31370_IMG_475.GIF" TargetMode="External"/><Relationship Id="rId40" Type="http://schemas.openxmlformats.org/officeDocument/2006/relationships/image" Target="media/image19.png"/><Relationship Id="rId45" Type="http://schemas.openxmlformats.org/officeDocument/2006/relationships/image" Target="RE31370_IMG_479.GIF" TargetMode="External"/><Relationship Id="rId53" Type="http://schemas.openxmlformats.org/officeDocument/2006/relationships/theme" Target="theme/theme1.xml"/><Relationship Id="rId5" Type="http://schemas.openxmlformats.org/officeDocument/2006/relationships/image" Target="RE31370_IMG_459.GIF" TargetMode="External"/><Relationship Id="rId15" Type="http://schemas.openxmlformats.org/officeDocument/2006/relationships/image" Target="RE31370_IMG_464.GIF" TargetMode="External"/><Relationship Id="rId23" Type="http://schemas.openxmlformats.org/officeDocument/2006/relationships/image" Target="RE31370_IMG_468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RE31370_IMG_481.GIF" TargetMode="External"/><Relationship Id="rId10" Type="http://schemas.openxmlformats.org/officeDocument/2006/relationships/image" Target="media/image4.png"/><Relationship Id="rId19" Type="http://schemas.openxmlformats.org/officeDocument/2006/relationships/image" Target="RE31370_IMG_466.GIF" TargetMode="External"/><Relationship Id="rId31" Type="http://schemas.openxmlformats.org/officeDocument/2006/relationships/image" Target="RE31370_IMG_472.GIF" TargetMode="External"/><Relationship Id="rId44" Type="http://schemas.openxmlformats.org/officeDocument/2006/relationships/image" Target="media/image2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RE31370_IMG_461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RE31370_IMG_470.GIF" TargetMode="External"/><Relationship Id="rId30" Type="http://schemas.openxmlformats.org/officeDocument/2006/relationships/image" Target="media/image14.png"/><Relationship Id="rId35" Type="http://schemas.openxmlformats.org/officeDocument/2006/relationships/image" Target="RE31370_IMG_474.GIF" TargetMode="External"/><Relationship Id="rId43" Type="http://schemas.openxmlformats.org/officeDocument/2006/relationships/image" Target="RE31370_IMG_478.GIF" TargetMode="External"/><Relationship Id="rId48" Type="http://schemas.openxmlformats.org/officeDocument/2006/relationships/image" Target="media/image23.png"/><Relationship Id="rId8" Type="http://schemas.openxmlformats.org/officeDocument/2006/relationships/image" Target="media/image3.png"/><Relationship Id="rId51" Type="http://schemas.openxmlformats.org/officeDocument/2006/relationships/image" Target="RE31370_IMG_48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POWAH</dc:creator>
  <cp:keywords/>
  <dc:description/>
  <cp:lastModifiedBy>POWAH</cp:lastModifiedBy>
  <cp:revision>1</cp:revision>
  <dcterms:created xsi:type="dcterms:W3CDTF">2020-02-21T08:25:00Z</dcterms:created>
  <dcterms:modified xsi:type="dcterms:W3CDTF">2020-02-21T08:26:00Z</dcterms:modified>
</cp:coreProperties>
</file>